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黑体"/>
          <w:b/>
          <w:bCs/>
          <w:color w:val="auto"/>
          <w:sz w:val="28"/>
          <w:szCs w:val="28"/>
        </w:rPr>
        <w:t>附件2</w:t>
      </w:r>
    </w:p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  <w:t>济宁经济开发区管委会工作机构</w:t>
      </w:r>
      <w:r>
        <w:rPr>
          <w:rFonts w:hint="eastAsia" w:ascii="Times New Roman" w:hAnsi="Times New Roman" w:eastAsia="方正小标宋简体"/>
          <w:b/>
          <w:bCs/>
          <w:color w:val="auto"/>
          <w:sz w:val="36"/>
          <w:szCs w:val="36"/>
          <w:lang w:eastAsia="zh-CN"/>
        </w:rPr>
        <w:t>副</w:t>
      </w:r>
      <w:r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  <w:t>职选聘承诺书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color w:val="auto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本人申请参加济宁经济开发区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岗位任职资格选聘，并郑重承诺如下：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严格遵守选聘工作纪律，不弄虚作假、营私舞弊。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端正动机和态度，客观公正对待选聘，介绍情况、陈述答辩做到真实准确，不夸大、不缩小、不隐瞒事实。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正确处理竞争关系，摆正心态，绝不因竞争同一岗位影响同志关系，影响工作开展，真正做到竞争上岗、合作共事。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自觉服从组织安排，正确对待选聘结果，立足岗位，脚踏实地，扎实工作，为济宁经济开发区改革发展做出积极贡献。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自觉接受各级组织人事和纪检部门的监督，自觉接受群众监督。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以上承诺，如有违反，愿按相关规定接受处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理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5783" w:firstLineChars="18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承诺人：</w:t>
      </w:r>
    </w:p>
    <w:p>
      <w:pPr>
        <w:spacing w:line="560" w:lineRule="exact"/>
        <w:ind w:firstLine="6104" w:firstLineChars="19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2020年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74" w:right="1644" w:bottom="153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22"/>
                              <w:szCs w:val="22"/>
                              <w:shd w:val="clear" w:color="auto" w:fill="FFFFFF"/>
                            </w:rPr>
                            <w:t>—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22"/>
                              <w:szCs w:val="22"/>
                              <w:shd w:val="clear" w:color="auto" w:fill="FFFFFF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22"/>
                              <w:szCs w:val="22"/>
                              <w:shd w:val="clear" w:color="auto" w:fill="FFFFFF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22"/>
                        <w:szCs w:val="22"/>
                        <w:shd w:val="clear" w:color="auto" w:fill="FFFFFF"/>
                      </w:rPr>
                      <w:t>—</w:t>
                    </w:r>
                    <w:r>
                      <w:rPr>
                        <w:rFonts w:hint="eastAsia"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22"/>
                        <w:szCs w:val="22"/>
                        <w:shd w:val="clear" w:color="auto" w:fill="FFFFFF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6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6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F834"/>
    <w:multiLevelType w:val="singleLevel"/>
    <w:tmpl w:val="526CF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674CF"/>
    <w:rsid w:val="242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华北总部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2020-05-07T08:03:00Z</dcterms:created>
  <dc:creator>硬邦邦帮主胡子</dc:creator>
  <cp:lastModifiedBy>硬邦邦帮主胡子</cp:lastModifiedBy>
  <dcterms:modified xsi:type="dcterms:W3CDTF">2020-05-07T08:03:32Z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