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工业和信息化部等四部门关于印发《新产业标准化领航工程实施方案（2023─2035年）》的通知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工信部联科〔2023〕118号</w:t>
      </w:r>
    </w:p>
    <w:p>
      <w:pPr>
        <w:pStyle w:val="3"/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各省、自治区、直辖市及新疆生产建设兵团工业和信息化主管部门、科技厅（委、局）、能源行业主管部门、市场监管局（厅、委），有关行业协会、中央企业、标准化技术组织、标准化专业机构：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贯彻落实《国家标准化发展纲要》，持续完善新兴产业标准体系建设，前瞻布局未来产业标准研究，充分发挥标准的行业指导作用，引领新产业高质量发展，工业和信息化部、科技部、国家能源局、国家标准化管理委员会组织编制了《新产业标准化领航工程实施方案（2023─2035年）》。现印发你们，请结合本地区、本行业实际，抓好贯彻落实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工业和信息化部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科技部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国家能源局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国家标准化管理委员会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2023年8月3日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新产业标准化领航工程实施方案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（2023－2035 年）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新产业是指应用新技术发展壮大的新兴产业和未来产业，具有创新活跃、技术密集、发展前景广阔等特征，关系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国民经济社会发展和产业结构优化升级全局。标准化在推进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新产业发展中发挥着基础性、引领性作用。实施新产业标准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化领航工程，对于推动新产业高质量发展、加快建设现代化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产业体系具有深远意义。为深入贯彻落实《国家标准化发展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纲要》部署要求，持续完善新兴产业标准体系，前瞻布局未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来产业标准研究，充分发挥标准的行业指导作用，系统提升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标准的经济效益、社会效益、生态效益，引领新产业高质量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发展，制定本实施方案。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一、指导思想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以习近平新时代中国特色社会主义思想为指导，全面贯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彻落实党的二十大精神，立足新发展阶段，完整、准确、全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面贯彻新发展理念，服务新发展格局，坚持新型工业化道路，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以推动新兴产业创新发展和抢抓未来产业发展先机为目标，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以完善高效协同的新产业标准化工作体系为抓手，统筹推进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新产业标准的研究、制定、实施和国际化，充分发挥新产业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标准对推动技术进步、服务企业发展、加强行业指导、引领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产业升级的先导性作用，不断提升新产业标准的技术水平和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国际化程度，为加快新产业高质量发展、建设现代化产业体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系提供坚实的技术支撑。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二、基本原则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坚持创新引领。</w:t>
      </w:r>
      <w:r>
        <w:rPr>
          <w:rFonts w:hint="eastAsia"/>
          <w:sz w:val="32"/>
          <w:szCs w:val="32"/>
        </w:rPr>
        <w:t>优化产业科技创新和标准化布局联动机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制，协同推进技术研发、标准研制和产业发展。加强关键技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术领域标准研究，推动先进适用的科技创新成果形成标准，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促进科技创新成果高效转化。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坚持应用带动。</w:t>
      </w:r>
      <w:r>
        <w:rPr>
          <w:rFonts w:hint="eastAsia"/>
          <w:sz w:val="32"/>
          <w:szCs w:val="32"/>
        </w:rPr>
        <w:t>面向新产业发展需求，坚持企业主体、市场导向、应用牵引，强化创新成果迭代和应用场景构建，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着力打造大企业引领带动、中小企业深度参与、全产业链紧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密协作的新产业标准化工作模式。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坚持系统布局。</w:t>
      </w:r>
      <w:r>
        <w:rPr>
          <w:rFonts w:hint="eastAsia"/>
          <w:sz w:val="32"/>
          <w:szCs w:val="32"/>
        </w:rPr>
        <w:t>强化新产业发展战略、规划、政策、标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准的协同，统筹推进国际标准、国家标准、行业标准、团体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标准等各类型标准研制，全面加强标准研究、制定、实施、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复审等全生命周期管理，持续完善新产业标准化工作体系。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坚持工程推进。紧密围绕新产业高质量发展对标准化工作的需求，科学确立具有前瞻性、系统性和阶段性的中长期目标，细化任务分工，明确进度安排，加强工程化推进，注重阶段性成果评估，确保取得实效。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坚持开放合作。</w:t>
      </w:r>
      <w:r>
        <w:rPr>
          <w:rFonts w:hint="eastAsia"/>
          <w:sz w:val="32"/>
          <w:szCs w:val="32"/>
        </w:rPr>
        <w:t>深化国际标准化交流与合作，稳步扩大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标准制度型开放。持续提升我国标准与国际标准关键技术指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标的一致性。结合我国新产业发展的实践经验，凝练技术规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范和管理要求，积极贡献中国方案，共同制定国际标准。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三、主要目标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到 2025 年，支撑新兴产业发展的标准体系逐步完善、引领未来产业创新发展的标准加快形成。共性关键技术和应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用类科技计划项目形成标准成果的比例达到 60%以上，标准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与产业科技创新的联动更加高效。新制定国家标准和行业标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 2000 项以上，培育先进团体标准 300 项以上，以标准指导产业高质量发展的作用更加有力。开展标准宣贯和实施推广的企业 10000 家以上，以标准服务企业转型升级的成效更加凸显。参与制定国际标准 300 项以上，重点领域国际标准转化率超过 90%，支撑和引领新产业国际化发展。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到 2030 年，满足新产业高质量发展需求的标准体系持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续完善、标准化工作体系更加健全。新产业标准的技术水平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和国际化程度持续提升，以标准引领新产业高质量发展的效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能更加显著。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到 2035 年，满足新产业高质量发展需求的标准供给更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加充分，企业主体、政府引导、开放融合的新产业标准化工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作体系全面形成。新产业标准化发展基础更加巩固，以标准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引领新产业高质量发展的效能全面显现，为基本实现新型工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业化提供有力保障。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四、重点任务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（一）完善高效协同的新产业标准化工作体系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1.协同推进新产业发展战略、规划、政策、标准实施。聚焦新型工业化、制造强国、网络强国等发展战略，开展新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产业标准需求分析和研究，强化标准对产业发展战略实施的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技术支撑。围绕落实国家、行业和重点领域规划，加快关键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和急需标准研制与实施，有力支撑规划分步骤分阶段实施。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坚持标准与产业政策同研究、同部署、同实施，鼓励在产业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政策中引用先进适用的标准，助力产业政策落实落细。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2.协同推进新产业各类型标准研制。紧跟新产业发展趋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势，强化国际标准、强制性国家标准、推荐性国家标准、行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业标准、团体标准的系统性和协调性。鼓励我国企事业单位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联合国内外产业链上下游企业共同制定国际标准。聚焦保障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人身健康和生命财产安全、生态环境安全、满足经济社会管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理基本需要等重点领域，开展强制性国家标准研制。围绕满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足基础通用、与强制性国家标准配套、对各有关行业起引领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作用等需要的技术要求，开展推荐性国家标准研制。加强关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键技术、先进工艺、试验方法、重要产品和典型应用等行业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标准研制。鼓励社会团体快速响应技术创新和市场需求，自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主制定和发布团体标准，实施先进团体标准应用示范。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3.协同推进新产业标准全生命周期管理。健全覆盖新产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业标准研究、制定、宣贯、实施、复审、修订、废止等全过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程的追溯、监督和纠错机制，实现标准制定与实施信息反馈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的闭环管理。鼓励行业协会、标准化技术组织、标准化专业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机构等开展新产业标准的宣贯和培训，引导企业在研发、生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产、管理等环节对标达标，促进新产业标准的应用推广。动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态跟踪评估新产业标准的实施效果，及时开展标准复审，确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保标准满足新产业发展需求。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4.协同推进新产业技术基础标准化建设。加强新产业标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准中关键技术指标的试验验证，提升标准的先进性和适用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性。研制一批新产业重点领域计量技术规范，提升计量的精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准性和科学性。加快重点领域可靠性与质量提升标准研制，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提升产品质量水平和品牌影响力。加强新产业重点领域技术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基础公共服务体系建设，提升新产业标准、计量、认证认可、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检验检测、试验验证、产业信息、知识产权、成果转化等一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体化服务能力。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5.协同推进新产业标准化技术组织建设与管理。紧扣新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产业发展需求，优化完善现有标准化技术组织体系，结合实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际适时组建新兴领域的标准化技术组织。建立健全产业链上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下游、产业生态体系各环节标准化技术组织的协作机制，共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同推进重点标准的研制与实施。定期组织开展标准化技术组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织考核评估，持续提升标准化技术组织的工作能力和成效。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6.协同推进大中小企业标准化融通发展。依托行业协会、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标准化技术组织、标准化专业机构等，面向企业开展标准专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题培训和诊断服务，指导企业提升标准化能力，鼓励企业制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定技术指标优于国家标准、行业标准的企业标准。强化“一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流企业做标准”理念，发挥好龙头企业在产业生态体系构建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和供应链主导地位的优势作用，加强与关键配套环节中小企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业的技术协作，联合开展标准研制，形成全产业链协同推进、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上下游协调配套的工作格局。鼓励优质中小企业积极参与国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家标准和行业标准研制。支持符合条件的中小企业特色产业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集群研制团体标准，参与先进团体标准应用示范。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（二）强化标准支撑产业科技创新体系建设的能力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1.提升标准与产业科技创新联动水平。建立标准研制与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产业科技创新的协同机制，推动将标准化工作基础、能力和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水平作为关键共性技术和应用类科技计划项目的设置依据。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加大对标准化工作的支持力度，适度超前开展关键技术领域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重点标准研究和验证。推动将标准化成果作为重大项目的主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要产出指标，纳入科技计划绩效评价体系，提高科技计划项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目成果的产业化水平。结合新产业发展实际，适时建立技术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成熟度评估标准体系，鼓励标准化专业机构依据标准开展新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产业技术成熟度评估。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2.提升先进适用科技创新成果向标准转化水平。紧密跟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踪研究全球新兴产业和未来产业的技术发展趋势，在标准中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精准确定核心技术指标和实现方法，有效支撑前瞻性基础技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术、先导性通用技术、引领性原创技术的攻关和应用。健全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科技成果转化为标准的评价机制与服务体系，加强对重点领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域科技计划项目成果的先进性、适用性和扩散性评估，建设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可转化为标准的科技创新成果库。支持科技计划项目管理专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业机构与标准化专业机构加强协同，加快将行业急需、先进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适用的关键共性技术、先进生产工艺、通用试验方法等科技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创新成果转化为标准。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3.提升标准制定质量水平。加强新产业标准中关键技术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指标、先进制造工艺、通用试验方法等试验验证，确保标准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技术内容的科学性和适用性。强化新产业标准体系建设，指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导全产业链相关方协同推进标准研制，确保上下游标准的有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效衔接。加强新产业标准实施效果跟踪评估，建立重点领域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标准化效益评价机制，鼓励标准化专业机构等开展标准化效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益评价试点。加强新产业标准的复审工作，加快老旧落后标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准修订，持续提升标准的质量水平。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4.提升标准制定效率水平。推动将新产业科技创新成果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高效转化为标准，缩短新技术、新工艺、新材料、新方法标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准的研制周期。加强新产业标准预研工作，提升标准研制的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可行性。加大新产业标准统筹协调力度，加强跨行业、跨领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域标准化技术组织的协作，提高标准研制速度。指导行业协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会、标准化专业机构等加强标准化基础理论、工作方法和支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撑能力建设，提高标准关键环节和主要内容的审查效率。发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展机器可读标准，促进标准数字化转型。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（三）全面推进新兴产业标准体系建设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1.新一代信息技术。</w:t>
      </w:r>
      <w:r>
        <w:rPr>
          <w:rFonts w:hint="eastAsia"/>
          <w:sz w:val="32"/>
          <w:szCs w:val="32"/>
        </w:rPr>
        <w:t>面向重点场景和行业应用，优化完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善 5G 标准。研制集成电路、基础器件、能源电子、超高清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视频、虚拟现实等电子信息标准。研制基础软件、工业软件、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应用软件等软件标准。研制大数据、物联网、算力、云计算、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人工智能、区块链、工业互联网、卫星互联网等新兴数字领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域标准。</w:t>
      </w:r>
    </w:p>
    <w:p>
      <w:pPr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1 新一代信息技术</w:t>
      </w:r>
    </w:p>
    <w:p>
      <w:pPr>
        <w:ind w:firstLine="960" w:firstLineChars="3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第五代移动通信（5G）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制修订面向 5G 增强移动宽带（eMBB）、高可靠低时延通信（uRLLC）、高速大连接物联网的 5G 核心网、基站和终端设备标准。研制面向垂直行业的非地面网络、新型无源物联、通信感知一体化等 5G 演进（5G-A）技术标准。研制工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业、医疗、电力、矿山等重点行业的 5G 应用及安全标准。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电子信息制造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集成电路材料、专用设备与零部件等标准，制修订设计工具、接口规范、封装测试等标准，研制新型存储、处理器等高端芯片标准，开展人工智能芯片、车用芯片、消费电子用芯片等应用标准研究。研制智能传感器、功率半导体器件、新型显示器件等基础器件标准，制修订电连接器、纤维光学、微波器件以及印制电路等领域标准。研制光伏、电力电子器件等关键技术、试验方法、先进产品、系统应用标准。研制智能光伏、储能产品安全性能测试评价、智能系统调度、智能运维等标准。研制超高清制式、参数规范等基础通用标准，高动态范围、三维声、高速数字接口等关键技术标准，超高清显示设备等重点产品标准，以及车载、文教、娱乐等应用标准。研制虚拟现实健康舒适度、信息安全、内容制作、编码传输、终端设备等重点标准，以及应用场景下模型架构、解决方案等应用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软件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聚焦基础软件领域，研制工业、桌面、服务器、智能终端、嵌入式等操作系统标准，中间件标准，集中式事务、分布式事务、分析型、混合事务分析处理、图数据库等数据库标准，以及流式、版式、浏览器等办公软件标准。聚焦工业软件领域，研制分类、术语、命名规范等基础标准，制修订工业软件数据模型、行业应用、质量测评等标准。聚焦应用软件领域，研制数据模型和接口、系统互操作性、软件架构开放性、应用编程接口、典型场景、价值和质量评估等标准。研制开源术语、许可证、互联互通、项目成熟度、社区运营治理，以及开源软件供应链管理等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新兴数字领域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数据质量、数据管理、数据共享、数据安全等基础通用标准，数据登记、评估、交易等数据要素流通标准，工业大数据等应用标准。聚焦物联网领域，制修订分类描述、安全可信等基础共性标准，研制高精度室内定位、感知通信一体化、新型短距无线通信、边缘计算、数字孪生等关键技术标准，规划设计、部署实施、运行维护等建设运维标准，智能家居、智慧健康等应用标准。聚焦算力领域，研制设施层、网络层、IT 层以及算力应用各层联动等技术标准，算力调度、网络监测、算网协同等平台建设标准，以及算力高能效、高安全发展等标准。研制云操作系统、智能云服务、算力服务、云原生、云迁移、分布式云、边缘云、行业云、云化应用、云安全等云计算标准。聚焦人工智能领域，研制加速器、服务器等基础硬件标准，编译器、算子库、开发框架等关键软件标准，自然语言处理、计算机视觉、基础模型等关键技术标准，智能化水平、服务能力、重点行业应用场景等应用评价标准，以及风险管理、伦理治理、隐私保护等安全可信标准。聚焦区块链领域，研制编码标识等基础标准，共识算法、智能合约、跨链等技术和平台标准，服务能力评价、测试测评、存证追溯等应用和服务标准，以及开发运营和安全保障标准。研制全产业链协同、数字化供应链体系、新模式新业态、数字化转型诊断评估等标准。聚焦工业互联网领域，研制术语定义、测试与评估、管理等基础共性标准，新型工业网络、标识解析、互联互通互操作等网络标准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数据字典与上云管理、工业机理模型、低代码开发与工业智能技术等平台标准，网络与数据安全防护管理等安全标准，以及行业应用标准。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2.新能源。</w:t>
      </w:r>
      <w:r>
        <w:rPr>
          <w:rFonts w:hint="eastAsia"/>
          <w:sz w:val="32"/>
          <w:szCs w:val="32"/>
        </w:rPr>
        <w:t>研制光伏发电、光热发电、风力发电等新能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源发电标准，优化完善新能源并网标准，研制光储发电系统、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光热发电系统、风电装备等关键设备标准。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2 新能源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新能源发电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光伏应用创新融合发展趋势，研制光电建筑（BIPV）、光储系统、光伏农业、光伏交通等标准。研制槽式、塔式、菲涅尔发电配套技术，大容量储热技术、高参数发电技术等光热标准。研制深海漂浮风力发电、沙戈荒风力发电、分散式风力发电、构网型风力发电开发与运营标准，以及风电制氢、风光一体化标准。开展利用生物质能、地热能等发电标准预研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新能源并网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快双高双峰形势下新能源并网安全稳定运行和控制领域标准研究，制修订大型风电场集群、光伏电站、分布式光伏、户用光伏等新能源并网标准。研制特高压交直流、配电网智能调控等电网标准。研制电力需求侧资源开发、应用等电力需求侧管理、电能替代以及分布式微电网标准。研制并推广电动汽车充换电设施与服务网络建设相关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新能源关键设备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 TOPCon、异质结、钙钛矿等新型高效电池和组件以及光储部件等标准。研制智能光伏标准，完善光伏组件回收利用及光储系统检测、安全管理、状态评价等标准。研制海上风电工程一体化设计与仿真、大容量海上风力发电机组试验检测、大容量与高电压储能变流器技术与试验检测等标准。研制光热发电系统中吸热器、大容量储热、槽式集热器等关键设备技术标准。研制风电机组及关键部件状态监测与检修、智能运维、故障预警、更新延寿等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3.新材料。</w:t>
      </w:r>
      <w:r>
        <w:rPr>
          <w:rFonts w:hint="eastAsia"/>
          <w:sz w:val="32"/>
          <w:szCs w:val="32"/>
        </w:rPr>
        <w:t>研制先进石化化工材料、先进钢铁材料、先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进有色金属及稀土材料、先进无机非金属材料、高性能纤维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及制品和高性能纤维复合材料标准。面向产业融合发展需求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和应用场景探索，开展前沿新材料标准预研。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3 新材料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先进石化化工材料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高端聚烯烃、工程塑料、氟硅材料、聚氨酯材料、高性能合成橡胶、合成树脂、热塑性弹性体、高性能纤维专用料等先进高分子材料标准，研究性能表征与测试方法标准。研制高端分离膜、光学膜、新能源薄膜、导电膜等特种膜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料标准。研制集成电路与芯片等产业用化学品、高端试剂与生物试剂等高纯和超纯化学品标准。研制特种涂料、特种油品、光刻胶、新能源用化学品、生物基材料、医用材料、高效催化材料等特种功能型化学品标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先进钢铁材料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高强韧建筑结构钢、高性能混凝土结构用钢、高强度桥梁和缆索用钢、高性能海工钢、钢结构用钢等工程结构材料标准。研制高强韧汽车用钢、高品质零部件用钢、长寿命耐磨钢、高品质工模具钢、超高强度钢、新一代高温合金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增材制造用黑色金属粉末等机械结构材料标准。研制超大输量管线钢、高性能电工钢、特种不锈钢、超超临界耐热钢、储氢输氢钢、耐蚀合金、非晶纳米晶合金等功能材料标准。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先进有色金属及稀土材料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轻量化、高性能、精密化等应用需求，研制铝、镁、铜、钛、镍等高性能有色金属结构材料及检测方法标准。研制特种焊接材料、高端涂层/镀层材料、高纯/超高纯金属及靶材/蒸发料、高温形状记忆合金、高强高弹及耐蚀耐磨铜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金、超导材料、贵金属浆料/贵金属催化剂等功能材料及检测方法标准。研制稀土永磁、储氢、光功能、抛光、催化、高纯等先进稀土材料及检测方法标准，开展特种稀土功能材料标准预研。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先进无机非金属材料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修订特种玻璃、结构陶瓷、人工晶体等高性能无机非金属结构材料及检测方法标准。制修订技术玻璃、功能陶瓷、先进矿物功能材料、节能长寿耐火材料等功能材料标准。以高强度高耐久、可循环利用、绿色环保为导向，研制低碳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泥、新型墙体材料、高性能建筑防水材料、高性能轻质隔热隔音材料等新型建材标准。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高性能纤维及制品和高性能纤维复合材料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制修订高性能碳纤维、对位芳纶、聚酰亚胺纤维、特种玻璃纤维、陶瓷纤维、连续玄武岩纤维等高性能纤维及制品标准。面向轻量化、整体化、长寿命等应用需求，研制高性能纤维复合材料标准。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前沿新材料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新材料技术与信息技术、纳米技术、智能技术等融合发展需求和应用场景探索，加强超导材料、智能仿生、液态金属材料、增材制造材料等前沿新材料的技术路线图研究，开展前沿新材料关键技术标准和检测方法标准预研，支撑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沿新材料首批次应用和推广。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4.高端装备。</w:t>
      </w:r>
      <w:r>
        <w:rPr>
          <w:rFonts w:hint="eastAsia"/>
          <w:sz w:val="32"/>
          <w:szCs w:val="32"/>
        </w:rPr>
        <w:t>研制工业机器人基础共性、关键技术和行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业应用标准。研制高端数控机床关键共性技术、整机、数字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化控制与核心部件标准。研制农机装备基础通用、关键技术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以及高端化智能化绿色化标准。研制工程机械基础通用、关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键材料、核心部件、电动化以及高端化智能化绿色化标准。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研制医疗装备关键材料、核心部件、运行服务与集成应用标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准。研制智能检测装备基础、关键技术和互联互通标准。研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制增材制造装备核心工艺和部件、关键技术、测试评估等标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准。研制装备数字化和智能制造基础共性、关键技术、典型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行业应用等标准。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4 高端装备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工业机器人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工业机器人术语、分类、结构等基础共性标准，质量检测、性能评估、安全通信、智能化分级、云服务平台等关键技术标准。研制重点行业机器人应用工艺流程和专用算法模型、融合设备接口、应用数据安全、人机交互安全等标准，机器人新产品通用技术规范、模块化设计与制造、应用安全与可靠性等标准，机器人新兴技术领域专有安全基础标准、产品标准、方法标准以及伦理等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高端数控机床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数控机床高性能、高可靠性、高精度保持性测试与评价，以及产品成熟度评价等关键共性技术标准。研制高端数控机床整机标准。研制高档数控系统功能和性能评测、高档数控系统的多传感接口、智能工艺数据接口、机床数字孪生技术与接口等数字化标准。研制高精度滚动功能部件、高速精密大功率电主轴、大容量高性能刀库、高精度转台、高性能摆头、伺服刀架等核心部件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农机装备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农机装备用专用材料、专用传感器、关键核心零部件标准，以及农机作业通信协议、农机性能试验等基础通用标准。研制高效精细耕种、多功能田间管理、粮经饲高效低损收获等关键技术标准。研制大马力拖拉机、高标准农田建设装备、种子繁育与精细选别加工设备、集约化畜牧养殖设备、规模化农产品初加工设备、现代设施农业设备等高端农机装备标准。研制具有信息感知、智能决策、精准控制等功能的智能农机装备标准。研制节能、节水、节种、节肥、节药、绿色产品、绿色工厂等绿色农机装备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工程机械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工程机械装备用安全要求、性能试验方法等基础通用标准，以及碳纤维、石墨烯、特种合金等关键材料标准，高速轴承、高压液压件、高可靠性紧固件、高性能密封件等核心部件，以及轻量化设计等标准。聚焦工程机械电动化发展需要，研制纯电驱动、混合动力等标准。研制大型、超大型及多功能型工程机械标准。研制具有信息感知、智能决策、精准控制、无人驾驶等功能的智能工程机械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医疗装备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医疗装备全产业链协同发展需求，研制医用管线等关键材料标准，医用传感器、医用调节阀等关键零部件标准，医疗装备制造工程评价、运维工程等运行服务标准，医疗装备数字化、信息化与互联互通等集成应用标准。加强标准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呼吸机、体外膜肺氧合机、检验设备、外科手术室设备、大型医学影像设备、放射治疗设备等典型医疗装备中的应用，支撑构建医疗装备协同制造与服务体系。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智能检测装备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面向重点行业需求，研制检测技术、方法等基础标准，智能检测装备功能、性能、安全、可靠性以及零部件等关键技术标准，智能检测装备、制造装备、软件系统等互联互通标准。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增材制造装备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增材制造粘结剂喷射、定向能量沉积、粉末床熔融等基础工艺和装备标准，以及多材料、多色流、阵列式、复合增材制造等新工艺和装备标准。研制工艺数据库、数据转换、编码要求、文件格式等数据和接口标准。研制装备验收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人员评定、关键零部件检测等标准。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5.新能源汽车。</w:t>
      </w:r>
      <w:r>
        <w:rPr>
          <w:rFonts w:hint="eastAsia"/>
          <w:sz w:val="32"/>
          <w:szCs w:val="32"/>
        </w:rPr>
        <w:t>聚焦新能源汽车领域，研制动力性测试、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安全性规范、经济性评价等整车标准，驱动电机系统、动力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蓄电池系统、燃料电池系统等关键部件系统标准，汽车芯片、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传感器等核心元器件标准，自动驾驶系统、功能安全、信息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安全等智能网联技术标准，以及传导充电、无线充电、加氢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等充换电基础设施相关标准。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5 新能源汽车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新能源汽车整车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新能源汽车动力性、安全性、经济性评价需求，制修订纯电动汽车、混合动力汽车和燃料电池汽车等整车动力性测试评价标准，研制电动汽车安全和远程监管标准与燃料电池汽车碰撞后安全、氢安全标准，制修订电动汽车能量消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量限值、能耗折算方法标准。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关键部件系统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电机控制器、减速器总成等驱动电机系统标准。聚焦提升动力蓄电池性能要求，制修订动力蓄电池安全性、电性能、循环性能、热管理系统标准。研制动力蓄电池梯次利用、回收利用、碳核算标准，支撑电池全生命周期管理。研制空气压缩机、氢气循环泵及耐久性等燃料电池系统标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核心元器件围绕动力系统、底盘系统、车身系统、座舱系统及智能驾驶等主要应用场景，研制汽车芯片环境及可靠性、电磁兼容、功能安全和信息安全等通用要求，控制、计算、传感等芯片产品与技术应用，系统匹配和整车匹配等测试标准；制定高精度传感器、激光雷达、高精度摄像头等器件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智能网联技术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智能网联汽车术语和定义、自动驾驶系统设计运行条件等基础标准，功能安全及预期功能安全过程、审核及评估、整车网络安全、数据安全、软件升级、数字证书及密码应用、测试目标物等通用规范，应急辅助、组合驾驶辅助、自动驾驶、车用操作系统、数据交互、LTE-V2X 网联功能等产品与技术应用标准。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充换电基础设施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向新能源汽车传导充电、无线充电、加氢、车网互动等需求，制修订电动汽车传导充电连接装置、互操作性、传导充电性能、无线充电通信一致性要求、燃料电池汽车加氢枪、加氢通信协议、充放电双向互动标准。面向新能源汽车换电需求，制定纯电动汽车车载换电系统互换性、换电通用平台、纯电动商用车换电安全等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6.绿色环保。</w:t>
      </w:r>
      <w:r>
        <w:rPr>
          <w:rFonts w:hint="eastAsia"/>
          <w:sz w:val="32"/>
          <w:szCs w:val="32"/>
        </w:rPr>
        <w:t>聚焦实现碳达峰碳中和目标，研制温室气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体基础通用、核算核查、技术与装备、监测、管理与评价标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准。优化完善绿色产品、绿色工厂、绿色工业园区和绿色供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应链等标准。研制工业节能、工业节水、工业环保、工业资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源综合利用等标准。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6 绿色环保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碳达峰碳中和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术语定义、数据质量、标识标志、报告声明与信息披露等基础通用标准。研制组织温室气体排放量、项目温室气体减排量、产品碳足迹核算核查标准。研制源头控制、生产过程控制、末端治理、协同降碳等技术与装备标准。研制温室气体排放监测技术、分析方法、设备及系统等监测标准。研制绿色低碳评价、碳排放管理、碳资产管理等管理与评价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绿色制造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修订绿色制造术语、属性等基础通用标准，各细分行业、细分领域的绿色工厂评价标准，绿色工业园区评价通则等绿色园区标准，供应链长、带动性强的行业绿色供应链标准，以及重点产品绿色设计相关标准，持续完善绿色制造标准体系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工业节能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新型基础设施节能标准。研制重点行业先进节能技术工艺、重点用能设备系统节能改造等设备节能标准。研制分布式能源、工业绿色微电网、可再生能源、余热余能回收利用等节能方法与技术应用标准。制修订能源计量、能效测试、能效评估、能量系统优化及梯级利用、能源管理体系、能源绩效评估、能源审计、节能监察、节能服务等配套管理服务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工业节水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围绕石化化工、钢铁、有色金属、黄金、建材、轻工、纺织、电子等重点用水行业，研制取水定额、节水型企业、节水型园区标准。研制废水循环利用、非常规水利用等节水工艺和技术应用标准。制修订水平衡测试、水足迹、节水诊断等管理服务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工业环保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修订汽车生产过程限用物质管控标准，船舶、电子等行业限用物质管控标准，持续推进有害物质管控要求与国际接轨。制修订石化化工、钢铁、有色金属、黄金、建材、轻工、纺织等行业重点工艺减污技术标准。研制低噪声技术产品标准及低能耗、分散式、模块化、智能化污水、烟气、固废处理等工业环保装备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工业资源综合利用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尾矿、冶炼渣、工业副产石膏、赤泥、化工废渣、煤矸石、粉煤灰等工业固废综合利用标准。制修订废钢铁、废有色金属、再生金、废纸、废塑料、新能源汽车废旧动力蓄电池、废旧轮胎、废玻璃、废旧纺织品、废弃电器电子产品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废旧光伏产品、废旧风力发电装置、废旧海洋工程装备等综合利用标准。研制工程机械、机床工具、矿山机械等高附加值产品再制造标准。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7.民用航空。</w:t>
      </w:r>
      <w:r>
        <w:rPr>
          <w:rFonts w:hint="eastAsia"/>
          <w:sz w:val="32"/>
          <w:szCs w:val="32"/>
        </w:rPr>
        <w:t>研制商用飞机、水陆两栖飞机、直升机、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无人机以及新动力、新构型航空器等航空器标准。研制整机、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关键重要部件、适航符合性、客户服务等发动机标准。研制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航空电子系统、飞行控制系统与机电系统等机载系统标准。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研制基础产品、全生命周期数据、生产制造等航空通用基础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标准，以及运营支持标准。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 7 民用航空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航空器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商用飞机飞发一体化、降噪减阻、全机防火等设计标准，以及模块化研制、数字样机、人机工效仿真验证、系统布置、重量管控等标准。研制水陆两栖飞机总体、气水动、涉水结构、水载荷、水上试验与试飞、水上保障等标准。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旋翼航空器球柔性旋翼系统、大载荷高性能传动系统、无轴承尾桨、旋翼防除冰装置等标准。研制无人机系统、平台、数据链、地面控制站标准，以及集群无人机、网联无人机、智能无人机等标准。研制电动、混动、氢能等新动力标准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以及变体飞行器、多旋翼航空器等新构型标准。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发动机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研制涡轴发动机、大涵道比涡扇发动机整机及关键重要部件和系统适航符合性标准。研制民用航空发动机交付数据、随机资料、维修/大修等发动机客户服务标准。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机载系统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民机通信导航软件、硬件、数据、防撞告警设备、机载产品自动测试等航空电子系统标准，飞行控制电子、作动器、液压控制、飞行操纵等飞行控制系统标准，以及电力、液压、燃油、环控、氧气、起落架等机电系统标准。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通用基础与运营支持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民机材料、标准件、专用元器件等基础产品标准，民机产品设计、制造、装机、交付、服务等各阶段产品数据标准，先进成形技术、复合材料及构件制造、柔性装配等制造标准。研制飞行运行工程、飞机运行安全、运营工程、维修工程、培训工程和技术出版物等运营支持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8.船舶与海洋工程装备。</w:t>
      </w:r>
      <w:r>
        <w:rPr>
          <w:rFonts w:hint="eastAsia"/>
          <w:sz w:val="32"/>
          <w:szCs w:val="32"/>
        </w:rPr>
        <w:t>聚焦高技术船舶领域，研制重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点船型总体设计、总装建造标准，关键零部件和系统标准，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以及绿色管理标准。聚焦海洋工程装备领域，研制总体设计、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总装建造、关键系统标准，研制潜水器标准。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专栏8 船舶与海洋工程装备</w:t>
      </w:r>
    </w:p>
    <w:p>
      <w:pPr>
        <w:ind w:firstLine="640" w:firstLineChars="200"/>
        <w:rPr>
          <w:rFonts w:hint="eastAsia"/>
          <w:i/>
          <w:iCs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高技术船舶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大型邮轮、绿色智能船舶、极地船舶、LNG船舶、二氧化碳运输船、电动船舶等重点船型的总体设计、总装建造标准。研制船用柴油机及关键零部件、低碳/零碳燃料发动机、燃料供应系统、吊舱推进器、新型甲板机械、中高压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气设备等标准。研制船舶能效管理、船用产品能耗限额、碳强度计算、碳排放核算等标准。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i/>
          <w:iCs/>
          <w:sz w:val="32"/>
          <w:szCs w:val="32"/>
        </w:rPr>
        <w:t>海洋工程装备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制深海油气开发装备、海上风电装备、深海采矿装备、天然气水合物钻采船、深海养殖装备、大型人工浮岛、海上氢能装备等新型海洋工程装备总体设计、总装建造标准。研制动力定位系统、单点系泊装置、平台升降装置、水下系统等新型海洋工程装备关键系统标准。研制潜水器设计建造、测试验证、运行保障等标准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（四）前瞻布局未来产业标准研究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1.元宇宙。</w:t>
      </w:r>
      <w:r>
        <w:rPr>
          <w:rFonts w:hint="eastAsia"/>
          <w:sz w:val="32"/>
          <w:szCs w:val="32"/>
        </w:rPr>
        <w:t>开展元宇宙标准化路线图研究。加快研制元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宇宙术语、分类、标识等基础通用标准，元宇宙身份体系、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数字内容生成、跨域互操作、技术集成等关键技术标准，虚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拟数字人、数字资产流转、数字内容确权、数据资产保护等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服务标准，开展工业元宇宙、城市元宇宙、商业元宇宙、文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娱元宇宙等应用标准研究，以及隐私保护、内容监管、数据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安全等标准预研。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2.脑机接口。</w:t>
      </w:r>
      <w:r>
        <w:rPr>
          <w:rFonts w:hint="eastAsia"/>
          <w:sz w:val="32"/>
          <w:szCs w:val="32"/>
        </w:rPr>
        <w:t>开展脑机接口标准化路线图研究。加快研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制脑机接口术语、参考架构等基础共性标准。开展脑信息读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取与写入等输入输出接口标准，数据格式、传输、存储、表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示及预处理标准，脑信息编解码算法标准研究。开展制造、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医疗健康、教育、娱乐等行业应用以及安全伦理标准预研。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3.量子信息。</w:t>
      </w:r>
      <w:r>
        <w:rPr>
          <w:rFonts w:hint="eastAsia"/>
          <w:sz w:val="32"/>
          <w:szCs w:val="32"/>
        </w:rPr>
        <w:t>开展量子信息技术标准化路线图研究。加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快研制量子信息术语定义、功能模型、参考架构、基准测评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等基础共性标准。聚焦量子计算领域，研制量子计算处理器、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量子编译器、量子计算机操作系统、量子云平台、量子人工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智能、量子优化、量子仿真等标准。聚焦量子通信领域，研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制量子通信器件、系统、网络、协议、运维、服务、测试等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标准。聚焦量子测量领域，研制量子超高精度定位、量子导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航和授时、量子高灵敏度探测与目标识别等标准。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4.人形机器人。</w:t>
      </w:r>
      <w:r>
        <w:rPr>
          <w:rFonts w:hint="eastAsia"/>
          <w:sz w:val="32"/>
          <w:szCs w:val="32"/>
        </w:rPr>
        <w:t>研制人形机器人术语、通用本体、整机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结构、社会伦理等基础标准。开展人形机器人专用结构零部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件、驱动部件、机电系统零部件、控制器、高性能计算芯片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及模组、能源供给组件等基础标准预研。研制人形机器人感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知系统、定位导航、人机交互、自主决策、集群控制等智能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感知决策和控制标准。开展人形机器人运动、操作、交互、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智能能力分级分类与性能评估等系统评测标准预研。开展机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电系统、人机交互、数据隐私等安全标准预研。面向工业、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家庭服务、公共服务、特种作业等场景，开展人形机器人应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用标准预研。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5.生成式人工智能。</w:t>
      </w:r>
      <w:r>
        <w:rPr>
          <w:rFonts w:hint="eastAsia"/>
          <w:sz w:val="32"/>
          <w:szCs w:val="32"/>
        </w:rPr>
        <w:t>围绕多模态和跨模态数据集，研制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视频、图像、语言、语音等数据集和语料库的标注要求、质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量评价、管理能力、开源共享、交易流通等基础标准。围绕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大模型关键技术领域，研制通用技术要求、能力评价指标、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参考架构，以及训练、推理、部署、接口等技术标准。围绕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基于生成式人工智能（AIGC）的应用及服务，面向应用平台、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据接入、服务质量及应用可信等重点方向，研制AIGC模型能力、服务平台技术要求、应用生态框架、服务能力成熟度评估、生成内容评价等应用标准。在工业、医疗、金融、交通等重点行业开展AIGC产品及服务的风险管理、伦理符合等标准预研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6.生物制造。</w:t>
      </w:r>
      <w:r>
        <w:rPr>
          <w:rFonts w:hint="eastAsia"/>
          <w:sz w:val="32"/>
          <w:szCs w:val="32"/>
        </w:rPr>
        <w:t>研制传感器等关键元器件，生物反应器等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生产设备，生产技术规范等工艺标准。优化完善生物制造食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品、药品、精细化学品等应用领域的产品、检测和评价方法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等标准。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7.未来显示。</w:t>
      </w:r>
      <w:r>
        <w:rPr>
          <w:rFonts w:hint="eastAsia"/>
          <w:sz w:val="32"/>
          <w:szCs w:val="32"/>
        </w:rPr>
        <w:t>开展量子点显示、全息显示、视网膜显示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等先进技术标准预研。研制Micro-LED显示、激光显示、印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刷显示等关键技术标准，新一代显示材料、专用设备、工艺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器件等关键产品标准，以及面向智慧城市、智能家居、智能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终端等场景的应用标准。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8.未来网络。</w:t>
      </w:r>
      <w:r>
        <w:rPr>
          <w:rFonts w:hint="eastAsia"/>
          <w:sz w:val="32"/>
          <w:szCs w:val="32"/>
        </w:rPr>
        <w:t>开展6G基础理论、愿景需求、典型应用、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关键能力等标准预研。面向下一代互联网升级演进，构建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“IPv6+”技术标准体系，开展分段路由（SRv6）、应用感知网络（APN6）、随路检测（iFit）等核心技术标准研制；面向产业数字化转型紧迫需求，加快确定性网络、数字孪生网络、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算网融合/算力网络、自智网络、网络内生安全等关键网络技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术标准研制；面向海空天地一体化、高通量全息通信、海量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人机物通信等新场景，开展新型网络体系结构、路由协议、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智能管控等标准预研。开展Web3.0相关标准预研，研制术语、参考架构等基础类标准，跨链技术要求、分布式数字身份分发等技术类标准，以及面向数据资产交易、数字身份认证、数字藏品管理等场景的应用类标准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9.新型储能。</w:t>
      </w:r>
      <w:r>
        <w:rPr>
          <w:rFonts w:hint="eastAsia"/>
          <w:sz w:val="32"/>
          <w:szCs w:val="32"/>
        </w:rPr>
        <w:t>聚焦锂离子电池领域，研制电池碳足迹、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溯源管理等基础通用标准，正负极材料、保护器件等关键原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材料及零部件标准，以及回收利用标准。面向钠离子电池、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氢储能/氢燃料电池、固态电池等新型储能技术发展趋势，加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快研究术语定义、运输安全等基础通用标准，便携式、小型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动力、储能等电池产品标准。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（五）拓展高水平国际标准化发展新空间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1.扩大标准制度型开放。积极营造内外资企业公开、公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平、公正参与标准化工作的环境，保障外商投资企业依法参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与标准制定。聚焦贸易便利化，结合重大国际合作项目积极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推动质量标准、检验检测、认证认可等有效衔接，努力实现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重点领域同线同标同质。围绕政策、规则和标准联通需求，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持续推进国家标准和行业标准外文版研制，助力我国技术、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产品、工程和服务“走出去”。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2.加快国际标准转化。组织有关行业协会、标准化技术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组织、标准化专业机构，系统开展新产业重点领域国内外标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准对比研究和分析，结合我国产业发展实际，研究提炼亟待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转化的国际标准项目清单。在国家标准计划和行业标准计划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中优先支持国际标准转化项目，持续提升国际标准转化率，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推动我国标准与国际标准体系兼容。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3.深度参与国际标准化活动。鼓励国内企事业单位积极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参与国际标准组织和各类国际性专业标准组织活动，健全以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企业为主体、产学研联动的国际标准化工作机制，发挥标准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化研究机构和标准化技术组织的技术支撑作用，贡献中国技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术方案，携手全球产业链上下游企业共同制定国际标准。建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设重点领域国际标准化信息资源库，提高国内外标准信息共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享和服务水平。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4.推动构建良好的国际标准化合作环境。倡导开放、包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容、合作、共赢的国际标准化理念，维护国际标准组织的工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作体系。持续完善标准化领域的双边和多边合作机制，积极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与金砖国家、亚太经合组织等开展标准化交流，继续深化东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北亚、欧洲和亚太等区域的标准化合作，推动国内外协会和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标准化组织建立互利共赢的合作伙伴关系。发挥国际论坛“软倡议”作用，宣传我国标准化政策和立场，讲好“中国故事”，积极扩大国际标准化工作“朋友圈”。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五、保障措施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（一）加强组织领导。完善新产业标准化工作协作机制，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健全标准化技术组织体系，加强横向协同、纵向联动，及时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研究解决工程实施中的问题。加快建设综合性标准化研究机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构，打造标准化高端智库。有关行业协会、地方工业和信息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化、科技、市场监管、能源等主管部门要加强协作，制定切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实可行的落实举措，统筹推进各项任务实施。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（二）加大资源投入。推动国家科技计划项目和重大产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业化专项加大对标准研究的支持力度。加大对新产业标准化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工作的经费支持，强化政策保障。发挥好国家先进制造业集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群等优势作用，支持地方加大新产业重点领域标准化工作力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度，鼓励重点企业加大标准化相关经费投入，积极引导社会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资本向新产业标准领域汇聚，形成多元化的经费保障机制。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（三）动态考核评估。加强方案实施情况的动态监测和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效果反馈，做好新产业标准化工作新进展、新成效的总结和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推广。定期开展方案执行进度和实施效果评估，做好方案动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态调整。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（四）健全人才队伍。加强面向标准化从业人员的专题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培训，健全标准化培训体系。鼓励标准化研究机构培养和引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进标准化高端人才，加强国际标准化研究机构建设。支持企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业将标准化人才纳入职业能力评价和激励范围，做大标准化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专业人才“蓄水池”，构建标准化人才梯队。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（五）注重宣传激励。召开新产业标准化领航峰会，积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极交流新产业标准化成果和典型经验。支持在新产业标准化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工作方面做出突出贡献的单位和个人参与国家级奖励的评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选表彰。鼓励地方政府、社会团体等按照国家有关规定对新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产业标准化工作突出的单位、个人以及先进标准项目予以表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彰奖励。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DM0NWIzMjVlNTA0N2UyMjllZjBhNjc3MTliYjMifQ=="/>
  </w:docVars>
  <w:rsids>
    <w:rsidRoot w:val="00000000"/>
    <w:rsid w:val="4F2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2023-10-20T02:54:33Z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2C5AB649516140738B7367687B4F70B7_12</vt:lpwstr>
  </property>
</Properties>
</file>