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济宁经济技术开发区城乡建设和交通局2021年政府信息公开工作年度报告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城乡建设和交通局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本报告所列数据的统计期限自2021年1月1日起至2021年12月31日止。本报告电子版可在“中国·济宁”政府门户网站（具体网址）查阅或下载。如对本报告有疑问，请与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城乡建设和交通局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麟祥路1号管委会417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6981185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本部分主要报告本行政机关报告年度政府信息公开工作总体情况，应对本行政机关贯彻落实《条例》情况进行综述，包括主动公开、依申请公开、政府信息管理、平台建设、监督保障等方面。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2021年城乡建设和交通局主动公开三个文件，分别是：1月15日印发的《济宁经济技术开发区清洁取暖项目运行管护实施意见》、6月8日济开管字〔2021〕7号-《济宁经济技术开发区农村改厕排查整治工作方案》、7月12日济开管字〔2021〕8号 «济宁经济技术开发区２０２１年度 冬季清洁取暖工作实施方案»。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bookmarkStart w:id="0" w:name="_GoBack" w:colFirst="0" w:colLast="13"/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C1CB7"/>
    <w:multiLevelType w:val="singleLevel"/>
    <w:tmpl w:val="CB3C1C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F1E4B"/>
    <w:rsid w:val="25CF1E4B"/>
    <w:rsid w:val="298A2684"/>
    <w:rsid w:val="2EF756EC"/>
    <w:rsid w:val="769EA028"/>
    <w:rsid w:val="7DAEF948"/>
    <w:rsid w:val="ADF725BB"/>
    <w:rsid w:val="D6FDD2F9"/>
    <w:rsid w:val="EFBF7BF0"/>
    <w:rsid w:val="FFF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2022-01-26T15:28:00Z</dcterms:created>
  <dc:creator>胖虎</dc:creator>
  <cp:lastModifiedBy>user</cp:lastModifiedBy>
  <dcterms:modified xsi:type="dcterms:W3CDTF">2022-01-29T17:14:27Z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507B8566294249CBB86254165D3F0A79</vt:lpwstr>
  </property>
</Properties>
</file>