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济宁经济技术开发区党群工作中心202</w:t>
      </w:r>
      <w:r>
        <w:rPr>
          <w:rFonts w:hint="eastAsia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济宁经济技术开发区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党群工作中心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年12月31日止。本报告电子版可在“中国·济宁”政府门户网站（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http://jkq.jining.gov.cn/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济宁经济技术开发区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党群工作中心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地址：济宁市经开区麟祥路1号，联系电话：0537-6981138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党群工作中心根据《中华人民共和国政府信息公开条例》和省、市、区相关规定，编制了202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年政府信息公开工作年度报告。本报告中所列数据的统计期限自202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年1月1日起至202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年12月31日止。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2022年度政务信息公开 136 条，新闻动态80条，部门动态226 条，法制建设23条，深入学习宣传贯彻党的二十大精神78 条，网络宣传 33 条，共计214条信息公开。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（二）政府信息公开平台建设情况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政府网站、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微信、微博等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公开政府信息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282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条，其中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政府网站214条、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微信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条，微博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条，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2022年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对政府网站的栏目和内容进行了调整、完善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政府网站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作为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信息公开主渠道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作用进一步凸现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并且积极运用政务微信、微博来开拓政务信息发布和与公众互动交流的新渠道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/>
        <w:rPr>
          <w:rFonts w:hint="eastAsia" w:ascii="方正黑体简体" w:eastAsia="方正黑体简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2022年，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党群工作中心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 xml:space="preserve">信息公开工作取得了新的进展，但相比之下，还存有一些差距和不足，主要是对信息公开工作的认识有待进一步加强，信息公开不够积极主动，重点领域信息的公开还不到位。下一步，要重点加强 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党群工作中心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信息公开能力建设。对政府信息公开工作人员开展有针对性的培训，不断提高信息公开队伍的业务素质和工作能力。完善政府信息公开渠道，加强公开平台和政府网站信息内容建设，不断提升政府信息公开的质量和数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1.依据《政府信息公开信息处理费管理办法》收取信息处理费的情况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2.本行政机关落实上级年度政务公开工作要点情况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3.本行政机关人大代表建议和政协提案办理结果公开情况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4.本行政机关年度政务公开工作创新情况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6302E"/>
    <w:multiLevelType w:val="singleLevel"/>
    <w:tmpl w:val="5A36302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MzAxYjljNGI0OTgzNmZjOGFkNGQwYWUyMDNlMGUifQ=="/>
  </w:docVars>
  <w:rsids>
    <w:rsidRoot w:val="55E80CB3"/>
    <w:rsid w:val="005539A0"/>
    <w:rsid w:val="02785724"/>
    <w:rsid w:val="05864709"/>
    <w:rsid w:val="05C55124"/>
    <w:rsid w:val="171001C9"/>
    <w:rsid w:val="17B648CC"/>
    <w:rsid w:val="53EE0B0A"/>
    <w:rsid w:val="55E80CB3"/>
    <w:rsid w:val="562E599A"/>
    <w:rsid w:val="63ED2F67"/>
    <w:rsid w:val="640970FF"/>
    <w:rsid w:val="6CB26586"/>
    <w:rsid w:val="BF5D3AFC"/>
    <w:rsid w:val="FDBDB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1530</Words>
  <Characters>1608</Characters>
  <Lines>0</Lines>
  <Paragraphs>0</Paragraphs>
  <TotalTime>0</TotalTime>
  <ScaleCrop>false</ScaleCrop>
  <LinksUpToDate>false</LinksUpToDate>
  <CharactersWithSpaces>1630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2023-01-17T15:08:00Z</dcterms:created>
  <dc:creator>佳琪！</dc:creator>
  <cp:lastModifiedBy>user</cp:lastModifiedBy>
  <dcterms:modified xsi:type="dcterms:W3CDTF">2023-02-09T10:47:48Z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6E4F04DEFD9247619F7C25AA87BF67D6</vt:lpwstr>
  </property>
</Properties>
</file>