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  <w:t>济宁经济技术开发区党群工作中心202</w:t>
      </w:r>
      <w:r>
        <w:rPr>
          <w:rFonts w:hint="eastAsia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济宁经济技术开发区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党群工作中心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年12月31日止。本报告电子版可在“中国·济宁”政府门户网站（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http://jkq.jining.gov.cn/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济宁经济技术开发区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党群工作中心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地址：济宁市经开区麟祥路1号，联系电话：0537-6981138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党群工作中心根据《中华人民共和国政府信息公开条例》和省、市、区相关规定，编制了202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年政府信息公开工作年度报告。本报告中所列数据的统计期限自202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年1月1日起至202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年12月31日止。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2022年度政务信息公开 136 条，新闻动态80条，部门动态226 条，法制建设23条，深入学习宣传贯彻党的二十大精神78 条，网络宣传 33 条，共计214条信息公开。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（二）政府信息公开平台建设情况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政府网站、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微信、微博等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公开政府信息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282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条，其中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政府网站214条、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微信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条，微博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条，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对政府网站的栏目和内容进行了调整、完善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政府网站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作为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信息公开主渠道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作用进一步凸现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并且积极运用政务微信、微博来开拓政务信息发布和与公众互动交流的新渠道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3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2.其他法律行政法规禁止公开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4.保护第三方合法权益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6.属于四类过程性信息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8.属于行政查询事项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2.没有现成信息需要另行制作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3.补正后申请内容仍不明确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1.信访举报投诉类申请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2022年，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党群工作中心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 xml:space="preserve">信息公开工作取得了新的进展，但相比之下，还存有一些差距和不足，主要是对信息公开工作的认识有待进一步加强，信息公开不够积极主动，重点领域信息的公开还不到位。下一步，要重点加强 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党群工作中心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信息公开能力建设。对政府信息公开工作人员开展有针对性的培训，不断提高信息公开队伍的业务素质和工作能力。完善政府信息公开渠道，加强公开平台和政府网站信息内容建设，不断提升政府信息公开的质量和数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1.依据《政府信息公开信息处理费管理办法》收取信息处理费的情况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2.本行政机关落实上级年度政务公开工作要点情况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3.本行政机关人大代表建议和政协提案办理结果公开情况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4.本行政机关年度政务公开工作创新情况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6302E"/>
    <w:multiLevelType w:val="singleLevel"/>
    <w:tmpl w:val="5A36302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MzAxYjljNGI0OTgzNmZjOGFkNGQwYWUyMDNlMGUifQ=="/>
  </w:docVars>
  <w:rsids>
    <w:rsidRoot w:val="55E80CB3"/>
    <w:rsid w:val="005539A0"/>
    <w:rsid w:val="02785724"/>
    <w:rsid w:val="05864709"/>
    <w:rsid w:val="05C55124"/>
    <w:rsid w:val="171001C9"/>
    <w:rsid w:val="17B648CC"/>
    <w:rsid w:val="53EE0B0A"/>
    <w:rsid w:val="55E80CB3"/>
    <w:rsid w:val="562E599A"/>
    <w:rsid w:val="63ED2F67"/>
    <w:rsid w:val="640970FF"/>
    <w:rsid w:val="6CB26586"/>
    <w:rsid w:val="BF5D3AFC"/>
    <w:rsid w:val="FDBDB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1530</Words>
  <Characters>1608</Characters>
  <Lines>0</Lines>
  <Paragraphs>0</Paragraphs>
  <TotalTime>0</TotalTime>
  <ScaleCrop>false</ScaleCrop>
  <LinksUpToDate>false</LinksUpToDate>
  <CharactersWithSpaces>1630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2023-01-17T15:08:00Z</dcterms:created>
  <dc:creator>佳琪！</dc:creator>
  <cp:lastModifiedBy>user</cp:lastModifiedBy>
  <dcterms:modified xsi:type="dcterms:W3CDTF">2023-02-09T10:47:48Z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6E4F04DEFD9247619F7C25AA87BF67D6</vt:lpwstr>
  </property>
</Properties>
</file>